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  <w:r w:rsidRPr="00C107B4">
        <w:rPr>
          <w:rFonts w:eastAsia="Calibri"/>
          <w:b/>
          <w:sz w:val="28"/>
          <w:szCs w:val="28"/>
        </w:rPr>
        <w:t>ПОСТАНОВЛЕНИЕ</w:t>
      </w:r>
    </w:p>
    <w:p w:rsidR="00CC311E" w:rsidRPr="00C107B4" w:rsidRDefault="00CC311E" w:rsidP="00CC311E">
      <w:pPr>
        <w:rPr>
          <w:rFonts w:eastAsia="Calibri"/>
          <w:b/>
          <w:sz w:val="28"/>
          <w:szCs w:val="22"/>
        </w:rPr>
      </w:pPr>
    </w:p>
    <w:p w:rsidR="00CC311E" w:rsidRPr="00C107B4" w:rsidRDefault="00CC311E" w:rsidP="00CC311E">
      <w:pPr>
        <w:jc w:val="center"/>
        <w:rPr>
          <w:rFonts w:eastAsia="Calibri"/>
          <w:sz w:val="28"/>
          <w:szCs w:val="28"/>
        </w:rPr>
      </w:pPr>
      <w:r w:rsidRPr="00C107B4">
        <w:rPr>
          <w:rFonts w:eastAsia="Calibri"/>
          <w:sz w:val="28"/>
          <w:szCs w:val="28"/>
        </w:rPr>
        <w:t>«</w:t>
      </w:r>
      <w:r w:rsidR="0018673F">
        <w:rPr>
          <w:rFonts w:eastAsia="Calibri"/>
          <w:sz w:val="28"/>
          <w:szCs w:val="28"/>
        </w:rPr>
        <w:t>2</w:t>
      </w:r>
      <w:r w:rsidR="009747E3">
        <w:rPr>
          <w:rFonts w:eastAsia="Calibri"/>
          <w:sz w:val="28"/>
          <w:szCs w:val="28"/>
        </w:rPr>
        <w:t>5</w:t>
      </w:r>
      <w:r w:rsidR="00186071" w:rsidRPr="00C107B4">
        <w:rPr>
          <w:rFonts w:eastAsia="Calibri"/>
          <w:sz w:val="28"/>
          <w:szCs w:val="28"/>
        </w:rPr>
        <w:t>»</w:t>
      </w:r>
      <w:r w:rsidR="0043352B" w:rsidRPr="00C107B4">
        <w:rPr>
          <w:rFonts w:eastAsia="Calibri"/>
          <w:sz w:val="28"/>
          <w:szCs w:val="28"/>
        </w:rPr>
        <w:t xml:space="preserve">  </w:t>
      </w:r>
      <w:r w:rsidR="0018673F">
        <w:rPr>
          <w:rFonts w:eastAsia="Calibri"/>
          <w:sz w:val="28"/>
          <w:szCs w:val="28"/>
        </w:rPr>
        <w:t xml:space="preserve">ноября </w:t>
      </w:r>
      <w:r w:rsidRPr="00C107B4">
        <w:rPr>
          <w:rFonts w:eastAsia="Calibri"/>
          <w:sz w:val="28"/>
          <w:szCs w:val="28"/>
        </w:rPr>
        <w:t xml:space="preserve"> 20</w:t>
      </w:r>
      <w:r w:rsidR="00186071" w:rsidRPr="00C107B4">
        <w:rPr>
          <w:rFonts w:eastAsia="Calibri"/>
          <w:sz w:val="28"/>
          <w:szCs w:val="28"/>
        </w:rPr>
        <w:t xml:space="preserve">20 </w:t>
      </w:r>
      <w:r w:rsidRPr="00C107B4">
        <w:rPr>
          <w:rFonts w:eastAsia="Calibri"/>
          <w:sz w:val="28"/>
          <w:szCs w:val="28"/>
        </w:rPr>
        <w:t xml:space="preserve">года    №  </w:t>
      </w:r>
      <w:r w:rsidR="0018673F">
        <w:rPr>
          <w:rFonts w:eastAsia="Calibri"/>
          <w:sz w:val="28"/>
          <w:szCs w:val="28"/>
        </w:rPr>
        <w:t>4</w:t>
      </w:r>
      <w:r w:rsidR="005A0C82">
        <w:rPr>
          <w:rFonts w:eastAsia="Calibri"/>
          <w:sz w:val="28"/>
          <w:szCs w:val="28"/>
        </w:rPr>
        <w:t>9</w:t>
      </w:r>
    </w:p>
    <w:p w:rsidR="0075664B" w:rsidRPr="00C107B4" w:rsidRDefault="0075664B" w:rsidP="00CC311E">
      <w:pPr>
        <w:jc w:val="center"/>
        <w:rPr>
          <w:b/>
          <w:sz w:val="28"/>
          <w:szCs w:val="28"/>
        </w:rPr>
      </w:pPr>
    </w:p>
    <w:p w:rsidR="005A0C82" w:rsidRDefault="005A0C82" w:rsidP="005A0C8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определении </w:t>
      </w:r>
      <w:r w:rsidR="00FE478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форм участия граждан в обеспечении</w:t>
      </w:r>
    </w:p>
    <w:p w:rsidR="005A0C82" w:rsidRDefault="005A0C82" w:rsidP="005A0C8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первичных мер пожарной безопасности, в том числе в деятельности</w:t>
      </w:r>
    </w:p>
    <w:p w:rsidR="005A0C82" w:rsidRDefault="005A0C82" w:rsidP="005A0C8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добровольной пожарной охраны,  на территории муниципального образования «Шеговарское»</w:t>
      </w:r>
    </w:p>
    <w:p w:rsidR="005A0C82" w:rsidRDefault="005A0C82" w:rsidP="005A0C82">
      <w:pPr>
        <w:jc w:val="both"/>
        <w:rPr>
          <w:sz w:val="28"/>
          <w:szCs w:val="28"/>
        </w:rPr>
      </w:pPr>
    </w:p>
    <w:p w:rsidR="005A0C82" w:rsidRDefault="005A0C82" w:rsidP="005A0C82">
      <w:pPr>
        <w:jc w:val="both"/>
        <w:rPr>
          <w:sz w:val="28"/>
          <w:szCs w:val="28"/>
        </w:rPr>
      </w:pPr>
    </w:p>
    <w:p w:rsidR="005A0C82" w:rsidRDefault="005A0C82" w:rsidP="005A0C8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 федеральными законами </w:t>
      </w:r>
      <w:r w:rsidR="00797BD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bCs/>
            <w:sz w:val="28"/>
            <w:szCs w:val="28"/>
          </w:rPr>
          <w:t xml:space="preserve">1994 года </w:t>
        </w:r>
      </w:smartTag>
      <w:r>
        <w:rPr>
          <w:bCs/>
          <w:sz w:val="28"/>
          <w:szCs w:val="28"/>
        </w:rPr>
        <w:t xml:space="preserve"> </w:t>
      </w:r>
      <w:r w:rsidR="00797BD2">
        <w:rPr>
          <w:bCs/>
          <w:sz w:val="28"/>
          <w:szCs w:val="28"/>
        </w:rPr>
        <w:t xml:space="preserve"> </w:t>
      </w:r>
      <w:hyperlink r:id="rId5" w:history="1">
        <w:r w:rsidRPr="00797BD2">
          <w:rPr>
            <w:rStyle w:val="a6"/>
            <w:bCs/>
            <w:color w:val="auto"/>
            <w:sz w:val="28"/>
            <w:szCs w:val="28"/>
          </w:rPr>
          <w:t>№</w:t>
        </w:r>
      </w:hyperlink>
      <w:r>
        <w:rPr>
          <w:bCs/>
          <w:sz w:val="28"/>
          <w:szCs w:val="28"/>
        </w:rPr>
        <w:t xml:space="preserve"> 69-ФЗ «О пожарной безопасности»,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bCs/>
            <w:sz w:val="28"/>
            <w:szCs w:val="28"/>
          </w:rPr>
          <w:t xml:space="preserve">2003 года </w:t>
        </w:r>
      </w:smartTag>
      <w:r>
        <w:rPr>
          <w:bCs/>
          <w:sz w:val="28"/>
          <w:szCs w:val="28"/>
        </w:rPr>
        <w:t xml:space="preserve"> № 131-ФЗ </w:t>
      </w:r>
      <w:r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от 06 мая 2011 года № 100-ФЗ «О добровольной пожарной охране» </w:t>
      </w:r>
      <w:r>
        <w:rPr>
          <w:bCs/>
          <w:sz w:val="28"/>
          <w:szCs w:val="28"/>
        </w:rPr>
        <w:t xml:space="preserve">и в целях </w:t>
      </w:r>
      <w:r>
        <w:rPr>
          <w:sz w:val="28"/>
          <w:szCs w:val="28"/>
        </w:rPr>
        <w:t>обеспечения пожарной безопасности на территории муниципального образования «Шеговарское» администрация муниципал</w:t>
      </w:r>
      <w:r w:rsidR="00797BD2">
        <w:rPr>
          <w:sz w:val="28"/>
          <w:szCs w:val="28"/>
        </w:rPr>
        <w:t xml:space="preserve">ьного образования «Шеговарское» </w:t>
      </w:r>
      <w:r>
        <w:rPr>
          <w:sz w:val="28"/>
          <w:szCs w:val="28"/>
        </w:rPr>
        <w:t>ПОСТАНОВЛЯЕТ</w:t>
      </w:r>
      <w:r>
        <w:rPr>
          <w:bCs/>
          <w:sz w:val="28"/>
          <w:szCs w:val="28"/>
        </w:rPr>
        <w:t>:</w:t>
      </w:r>
      <w:proofErr w:type="gramEnd"/>
    </w:p>
    <w:p w:rsidR="005A0C82" w:rsidRDefault="005A0C82" w:rsidP="005A0C8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A0C82" w:rsidRDefault="005A0C82" w:rsidP="005A0C8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Утвердить Перечень </w:t>
      </w:r>
      <w:hyperlink r:id="rId6" w:history="1">
        <w:r w:rsidRPr="00797BD2">
          <w:rPr>
            <w:rStyle w:val="a6"/>
            <w:bCs/>
            <w:color w:val="auto"/>
            <w:sz w:val="28"/>
            <w:szCs w:val="28"/>
            <w:u w:val="none"/>
          </w:rPr>
          <w:t>форм</w:t>
        </w:r>
      </w:hyperlink>
      <w:r>
        <w:rPr>
          <w:bCs/>
          <w:sz w:val="28"/>
          <w:szCs w:val="28"/>
        </w:rPr>
        <w:t xml:space="preserve"> участия граждан в обеспечении первичных мер пожарной безопасности, в том числе в деятельности добровольной пожарной охраны, на территории </w:t>
      </w:r>
      <w:r>
        <w:rPr>
          <w:sz w:val="28"/>
          <w:szCs w:val="28"/>
        </w:rPr>
        <w:t xml:space="preserve">муниципального образования </w:t>
      </w:r>
      <w:r w:rsidR="00797BD2">
        <w:rPr>
          <w:sz w:val="28"/>
          <w:szCs w:val="28"/>
        </w:rPr>
        <w:t xml:space="preserve">«Шеговарское» </w:t>
      </w:r>
      <w:r>
        <w:rPr>
          <w:sz w:val="28"/>
          <w:szCs w:val="28"/>
        </w:rPr>
        <w:t>согласно приложению № 1</w:t>
      </w:r>
      <w:r>
        <w:rPr>
          <w:bCs/>
          <w:sz w:val="28"/>
          <w:szCs w:val="28"/>
        </w:rPr>
        <w:t>.</w:t>
      </w:r>
    </w:p>
    <w:p w:rsidR="005A0C82" w:rsidRDefault="005A0C82" w:rsidP="005A0C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 Утвердить</w:t>
      </w:r>
      <w:r>
        <w:rPr>
          <w:sz w:val="28"/>
          <w:szCs w:val="28"/>
          <w:shd w:val="clear" w:color="auto" w:fill="F9F9F9"/>
        </w:rPr>
        <w:t xml:space="preserve"> нормы оснащения первичными средствами пожаротушения индивидуальных жилых домов, квартир и других объектов недвижимости, принадлежащих гражданам </w:t>
      </w:r>
      <w:r>
        <w:rPr>
          <w:sz w:val="28"/>
          <w:szCs w:val="28"/>
        </w:rPr>
        <w:t>согласно приложению № 2.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3. По решению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797BD2">
        <w:rPr>
          <w:sz w:val="28"/>
          <w:szCs w:val="28"/>
        </w:rPr>
        <w:t>«Шеговарское»</w:t>
      </w:r>
      <w:r>
        <w:rPr>
          <w:sz w:val="28"/>
          <w:szCs w:val="28"/>
          <w:bdr w:val="none" w:sz="0" w:space="0" w:color="auto" w:frame="1"/>
        </w:rPr>
        <w:t xml:space="preserve">, принятому в порядке, предусмотренном Уставом </w:t>
      </w:r>
      <w:r>
        <w:rPr>
          <w:sz w:val="28"/>
          <w:szCs w:val="28"/>
        </w:rPr>
        <w:t xml:space="preserve">муниципального образования </w:t>
      </w:r>
      <w:r w:rsidR="00797BD2">
        <w:rPr>
          <w:sz w:val="28"/>
          <w:szCs w:val="28"/>
        </w:rPr>
        <w:t>«Шеговарское»</w:t>
      </w:r>
      <w:r>
        <w:rPr>
          <w:sz w:val="28"/>
          <w:szCs w:val="28"/>
          <w:bdr w:val="none" w:sz="0" w:space="0" w:color="auto" w:frame="1"/>
        </w:rPr>
        <w:t xml:space="preserve">, граждане могут привлекаться к выполнению на добровольной основе социально значимых для </w:t>
      </w:r>
      <w:r>
        <w:rPr>
          <w:sz w:val="28"/>
          <w:szCs w:val="28"/>
        </w:rPr>
        <w:t xml:space="preserve">муниципального образования </w:t>
      </w:r>
      <w:r w:rsidR="00797BD2">
        <w:rPr>
          <w:sz w:val="28"/>
          <w:szCs w:val="28"/>
        </w:rPr>
        <w:t xml:space="preserve">«Шеговарское»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bdr w:val="none" w:sz="0" w:space="0" w:color="auto" w:frame="1"/>
        </w:rPr>
        <w:t>работ в целях обеспечения первичных мер пожарной безопасности.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К социально значимым работам могут быть отнесены только работы, не требующие специальной профессиональной подготовки.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Для выполнения социально значимых работ могут привлекаться совершеннолетние трудоспособные жители </w:t>
      </w:r>
      <w:r>
        <w:rPr>
          <w:sz w:val="28"/>
          <w:szCs w:val="28"/>
        </w:rPr>
        <w:t xml:space="preserve">муниципального образования </w:t>
      </w:r>
      <w:r w:rsidR="00797BD2">
        <w:rPr>
          <w:sz w:val="28"/>
          <w:szCs w:val="28"/>
        </w:rPr>
        <w:t xml:space="preserve">«Шеговарское» </w:t>
      </w:r>
      <w:r>
        <w:rPr>
          <w:sz w:val="28"/>
          <w:szCs w:val="28"/>
          <w:bdr w:val="none" w:sz="0" w:space="0" w:color="auto" w:frame="1"/>
        </w:rPr>
        <w:t xml:space="preserve"> 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5A0C82" w:rsidRDefault="00FE478C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shd w:val="clear" w:color="auto" w:fill="F9F9F9"/>
        </w:rPr>
        <w:lastRenderedPageBreak/>
        <w:t>4</w:t>
      </w:r>
      <w:r w:rsidR="005A0C82">
        <w:rPr>
          <w:sz w:val="28"/>
          <w:szCs w:val="28"/>
          <w:shd w:val="clear" w:color="auto" w:fill="F9F9F9"/>
        </w:rPr>
        <w:t xml:space="preserve">. </w:t>
      </w:r>
      <w:r w:rsidR="005A0C82">
        <w:rPr>
          <w:bCs/>
          <w:sz w:val="28"/>
          <w:szCs w:val="28"/>
        </w:rPr>
        <w:t>Утвердить</w:t>
      </w:r>
      <w:r w:rsidR="005A0C82">
        <w:rPr>
          <w:sz w:val="28"/>
          <w:szCs w:val="28"/>
          <w:shd w:val="clear" w:color="auto" w:fill="F9F9F9"/>
        </w:rPr>
        <w:t xml:space="preserve"> перечень социально значимых работ по обеспечению первичных мер пожарной безопасности на территории </w:t>
      </w:r>
      <w:r w:rsidR="005A0C8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 w:rsidR="00797BD2">
        <w:rPr>
          <w:sz w:val="28"/>
          <w:szCs w:val="28"/>
        </w:rPr>
        <w:t xml:space="preserve">«Шеговарское» </w:t>
      </w:r>
      <w:r w:rsidR="005A0C82">
        <w:rPr>
          <w:sz w:val="28"/>
          <w:szCs w:val="28"/>
        </w:rPr>
        <w:t>согласно приложению № 3.</w:t>
      </w:r>
    </w:p>
    <w:p w:rsidR="005A0C82" w:rsidRDefault="00FE478C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9F9F9"/>
        </w:rPr>
        <w:t>5</w:t>
      </w:r>
      <w:r w:rsidR="005A0C82">
        <w:rPr>
          <w:sz w:val="28"/>
          <w:szCs w:val="28"/>
          <w:shd w:val="clear" w:color="auto" w:fill="F9F9F9"/>
        </w:rPr>
        <w:t xml:space="preserve">. Финансирование мероприятий </w:t>
      </w:r>
      <w:r w:rsidR="005A0C82">
        <w:rPr>
          <w:bCs/>
          <w:sz w:val="28"/>
          <w:szCs w:val="28"/>
        </w:rPr>
        <w:t>по привлечению граждан в обеспечении первичных мер пожарной безопасности, в том числе в деятельности добровольной пожарной охраны</w:t>
      </w:r>
      <w:r w:rsidR="005A0C82">
        <w:rPr>
          <w:sz w:val="28"/>
          <w:szCs w:val="28"/>
          <w:shd w:val="clear" w:color="auto" w:fill="F9F9F9"/>
        </w:rPr>
        <w:t xml:space="preserve"> осуществлять в пределах средств, предусмотренных в бюджете </w:t>
      </w:r>
      <w:r w:rsidR="005A0C82">
        <w:rPr>
          <w:sz w:val="28"/>
          <w:szCs w:val="28"/>
        </w:rPr>
        <w:t xml:space="preserve">муниципального образования </w:t>
      </w:r>
      <w:r w:rsidR="00797BD2">
        <w:rPr>
          <w:sz w:val="28"/>
          <w:szCs w:val="28"/>
        </w:rPr>
        <w:t>«Шеговарское»</w:t>
      </w:r>
      <w:r w:rsidR="00797BD2">
        <w:rPr>
          <w:sz w:val="28"/>
          <w:szCs w:val="28"/>
        </w:rPr>
        <w:t>.</w:t>
      </w:r>
    </w:p>
    <w:p w:rsidR="005A0C82" w:rsidRDefault="00FE478C" w:rsidP="005A0C82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A0C82">
        <w:rPr>
          <w:sz w:val="28"/>
          <w:szCs w:val="28"/>
        </w:rPr>
        <w:t>. Опубликовать (обнародовать) настоящее постановление путём размещения на информационном стенде в администрации муниципального образования</w:t>
      </w:r>
      <w:r w:rsidR="00797BD2">
        <w:rPr>
          <w:sz w:val="28"/>
          <w:szCs w:val="28"/>
        </w:rPr>
        <w:t xml:space="preserve"> </w:t>
      </w:r>
      <w:r w:rsidR="00797BD2">
        <w:rPr>
          <w:sz w:val="28"/>
          <w:szCs w:val="28"/>
        </w:rPr>
        <w:t xml:space="preserve">«Шеговарское» </w:t>
      </w:r>
      <w:r w:rsidR="005A0C82">
        <w:rPr>
          <w:sz w:val="28"/>
          <w:szCs w:val="28"/>
        </w:rPr>
        <w:t xml:space="preserve"> и на официальном сайте администрации муниципального образования</w:t>
      </w:r>
      <w:r w:rsidR="00797BD2">
        <w:rPr>
          <w:sz w:val="28"/>
          <w:szCs w:val="28"/>
        </w:rPr>
        <w:t xml:space="preserve"> «Шенкурский муниципальный район»</w:t>
      </w:r>
      <w:r w:rsidR="005A0C82">
        <w:rPr>
          <w:sz w:val="28"/>
          <w:szCs w:val="28"/>
        </w:rPr>
        <w:t xml:space="preserve"> в сети «Интернет».</w:t>
      </w:r>
    </w:p>
    <w:p w:rsidR="00FE478C" w:rsidRDefault="00FE478C" w:rsidP="00FE47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7. Признать утратившим силу постановление администрации МО «Шеговарское» от 09.01.2013 № 10</w:t>
      </w:r>
      <w:r w:rsidRPr="00FE478C">
        <w:t xml:space="preserve"> </w:t>
      </w:r>
      <w:r>
        <w:t>«</w:t>
      </w:r>
      <w:r w:rsidRPr="00FE478C">
        <w:rPr>
          <w:sz w:val="28"/>
          <w:szCs w:val="28"/>
        </w:rPr>
        <w:t>Об определения форм участия граждан в</w:t>
      </w:r>
      <w:r>
        <w:rPr>
          <w:sz w:val="28"/>
          <w:szCs w:val="28"/>
        </w:rPr>
        <w:t xml:space="preserve"> </w:t>
      </w:r>
      <w:r w:rsidRPr="00FE478C">
        <w:rPr>
          <w:sz w:val="28"/>
          <w:szCs w:val="28"/>
        </w:rPr>
        <w:t>обеспечении первичных мер пожарной</w:t>
      </w:r>
      <w:r>
        <w:rPr>
          <w:sz w:val="28"/>
          <w:szCs w:val="28"/>
        </w:rPr>
        <w:t xml:space="preserve"> </w:t>
      </w:r>
      <w:r w:rsidRPr="00FE478C">
        <w:rPr>
          <w:sz w:val="28"/>
          <w:szCs w:val="28"/>
        </w:rPr>
        <w:t>безопасности, в том числе в деятельности</w:t>
      </w:r>
      <w:r>
        <w:rPr>
          <w:sz w:val="28"/>
          <w:szCs w:val="28"/>
        </w:rPr>
        <w:t xml:space="preserve"> </w:t>
      </w:r>
      <w:r w:rsidRPr="00FE478C">
        <w:rPr>
          <w:sz w:val="28"/>
          <w:szCs w:val="28"/>
        </w:rPr>
        <w:t>добровольной пожарной охраны на территории</w:t>
      </w:r>
      <w:r>
        <w:rPr>
          <w:sz w:val="28"/>
          <w:szCs w:val="28"/>
        </w:rPr>
        <w:t xml:space="preserve"> </w:t>
      </w:r>
      <w:r w:rsidRPr="00FE478C">
        <w:rPr>
          <w:sz w:val="28"/>
          <w:szCs w:val="28"/>
        </w:rPr>
        <w:t>МО «Шеговарское»</w:t>
      </w:r>
      <w:r>
        <w:rPr>
          <w:sz w:val="28"/>
          <w:szCs w:val="28"/>
        </w:rPr>
        <w:t>.</w:t>
      </w:r>
    </w:p>
    <w:p w:rsidR="00797BD2" w:rsidRDefault="00FE478C" w:rsidP="00797B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97BD2" w:rsidRPr="009747E3">
        <w:rPr>
          <w:sz w:val="28"/>
          <w:szCs w:val="28"/>
        </w:rPr>
        <w:t xml:space="preserve">. Настоящее постановление вступает в силу </w:t>
      </w:r>
      <w:r w:rsidR="00797BD2">
        <w:rPr>
          <w:sz w:val="28"/>
          <w:szCs w:val="28"/>
        </w:rPr>
        <w:t>после</w:t>
      </w:r>
      <w:r w:rsidR="00797BD2" w:rsidRPr="009747E3">
        <w:rPr>
          <w:sz w:val="28"/>
          <w:szCs w:val="28"/>
        </w:rPr>
        <w:t xml:space="preserve"> его </w:t>
      </w:r>
      <w:r w:rsidR="00797BD2">
        <w:rPr>
          <w:sz w:val="28"/>
          <w:szCs w:val="28"/>
        </w:rPr>
        <w:t>официального опубликования</w:t>
      </w:r>
      <w:r w:rsidR="00797BD2" w:rsidRPr="009747E3">
        <w:rPr>
          <w:sz w:val="28"/>
          <w:szCs w:val="28"/>
        </w:rPr>
        <w:t xml:space="preserve">. </w:t>
      </w:r>
    </w:p>
    <w:p w:rsidR="005A0C82" w:rsidRDefault="00FE478C" w:rsidP="005A0C8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A0C82">
        <w:rPr>
          <w:sz w:val="28"/>
          <w:szCs w:val="28"/>
        </w:rPr>
        <w:t xml:space="preserve">. </w:t>
      </w:r>
      <w:proofErr w:type="gramStart"/>
      <w:r w:rsidR="005A0C82">
        <w:rPr>
          <w:sz w:val="28"/>
          <w:szCs w:val="28"/>
        </w:rPr>
        <w:t>Контроль за</w:t>
      </w:r>
      <w:proofErr w:type="gramEnd"/>
      <w:r w:rsidR="005A0C82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5A0C82" w:rsidRDefault="005A0C82" w:rsidP="005A0C82">
      <w:pPr>
        <w:widowControl w:val="0"/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</w:p>
    <w:p w:rsidR="005A0C82" w:rsidRDefault="005A0C82" w:rsidP="00797B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797BD2">
        <w:rPr>
          <w:sz w:val="28"/>
          <w:szCs w:val="28"/>
        </w:rPr>
        <w:t>муниципального</w:t>
      </w:r>
      <w:proofErr w:type="gramEnd"/>
    </w:p>
    <w:p w:rsidR="00797BD2" w:rsidRDefault="00797BD2" w:rsidP="00797B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«Шеговарское»                                                                 Н.С. Свицкая</w:t>
      </w:r>
    </w:p>
    <w:p w:rsidR="005A0C82" w:rsidRDefault="005A0C82" w:rsidP="005A0C82">
      <w:pPr>
        <w:tabs>
          <w:tab w:val="num" w:pos="1418"/>
        </w:tabs>
        <w:ind w:firstLine="600"/>
        <w:jc w:val="both"/>
        <w:rPr>
          <w:sz w:val="28"/>
          <w:szCs w:val="28"/>
        </w:rPr>
      </w:pPr>
    </w:p>
    <w:p w:rsidR="005A0C82" w:rsidRDefault="005A0C82" w:rsidP="005A0C82">
      <w:pPr>
        <w:pStyle w:val="a7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ab/>
      </w:r>
    </w:p>
    <w:p w:rsidR="005A0C82" w:rsidRDefault="005A0C82" w:rsidP="005A0C82">
      <w:pPr>
        <w:tabs>
          <w:tab w:val="num" w:pos="1418"/>
        </w:tabs>
        <w:ind w:firstLine="600"/>
        <w:jc w:val="both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FE478C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</w:t>
      </w:r>
    </w:p>
    <w:p w:rsidR="005A0C82" w:rsidRDefault="005A0C82" w:rsidP="00FE478C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администрации</w:t>
      </w:r>
    </w:p>
    <w:p w:rsidR="005A0C82" w:rsidRDefault="005A0C82" w:rsidP="00FE478C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5A0C82" w:rsidRDefault="00FE478C" w:rsidP="00FE478C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«Шеговарское»</w:t>
      </w:r>
    </w:p>
    <w:p w:rsidR="005A0C82" w:rsidRDefault="00FE478C" w:rsidP="00FE478C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A0C82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="005A0C8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25 ноября  2020 года  </w:t>
      </w:r>
      <w:r w:rsidR="005A0C82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 xml:space="preserve"> 49</w:t>
      </w: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Pr="00FE478C" w:rsidRDefault="005A0C82" w:rsidP="005A0C8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E478C">
        <w:rPr>
          <w:b/>
          <w:bCs/>
          <w:sz w:val="28"/>
          <w:szCs w:val="28"/>
        </w:rPr>
        <w:t>ФОРМЫ</w:t>
      </w:r>
    </w:p>
    <w:p w:rsidR="005A0C82" w:rsidRPr="00FE478C" w:rsidRDefault="005A0C82" w:rsidP="005A0C82">
      <w:pPr>
        <w:jc w:val="center"/>
        <w:rPr>
          <w:b/>
          <w:bCs/>
          <w:sz w:val="28"/>
          <w:szCs w:val="28"/>
        </w:rPr>
      </w:pPr>
      <w:r w:rsidRPr="00FE478C">
        <w:rPr>
          <w:b/>
          <w:bCs/>
          <w:sz w:val="28"/>
          <w:szCs w:val="28"/>
        </w:rPr>
        <w:t>участия граждан в обеспечении первичных мер пожарной безопасности,</w:t>
      </w:r>
    </w:p>
    <w:p w:rsidR="005A0C82" w:rsidRPr="00FE478C" w:rsidRDefault="005A0C82" w:rsidP="005A0C82">
      <w:pPr>
        <w:jc w:val="center"/>
        <w:rPr>
          <w:b/>
          <w:bCs/>
          <w:sz w:val="28"/>
          <w:szCs w:val="28"/>
        </w:rPr>
      </w:pPr>
      <w:r w:rsidRPr="00FE478C">
        <w:rPr>
          <w:b/>
          <w:bCs/>
          <w:sz w:val="28"/>
          <w:szCs w:val="28"/>
        </w:rPr>
        <w:t>в том числе в деятельности добровольной пожарной охраны,</w:t>
      </w:r>
    </w:p>
    <w:p w:rsidR="005A0C82" w:rsidRPr="00FE478C" w:rsidRDefault="005A0C82" w:rsidP="005A0C82">
      <w:pPr>
        <w:jc w:val="center"/>
        <w:rPr>
          <w:b/>
          <w:bCs/>
          <w:sz w:val="28"/>
          <w:szCs w:val="28"/>
        </w:rPr>
      </w:pPr>
      <w:r w:rsidRPr="00FE478C">
        <w:rPr>
          <w:b/>
          <w:bCs/>
          <w:sz w:val="28"/>
          <w:szCs w:val="28"/>
        </w:rPr>
        <w:t xml:space="preserve">на территории муниципального образования </w:t>
      </w:r>
      <w:r w:rsidR="00FE478C" w:rsidRPr="00FE478C">
        <w:rPr>
          <w:b/>
          <w:bCs/>
          <w:sz w:val="28"/>
          <w:szCs w:val="28"/>
        </w:rPr>
        <w:t xml:space="preserve"> «Шеговарское»</w:t>
      </w: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Формами участия граждан в обеспечении первичных мер пожарной безопасности и в деятельности добровольной пожарной охраны на территории </w:t>
      </w:r>
      <w:r w:rsidR="00FE478C">
        <w:rPr>
          <w:sz w:val="28"/>
          <w:szCs w:val="28"/>
        </w:rPr>
        <w:t xml:space="preserve">муниципального образования  «Шеговарское» </w:t>
      </w:r>
      <w:r w:rsidR="00FE478C">
        <w:rPr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1.1. Формы участия граждан в обеспечении первичных мер пожарной безопасности на работе и в быту: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обсуждение проектов нормативных правовых актов в области пожарной безопасности, </w:t>
      </w:r>
      <w:r w:rsidR="00FE478C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разрабатываемых органами местного самоуправления;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получение информации по вопросам обеспечения первичных мер пожарной безопасности;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соблюдение </w:t>
      </w:r>
      <w:hyperlink r:id="rId7" w:history="1">
        <w:r w:rsidRPr="00B60B13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правил</w:t>
        </w:r>
      </w:hyperlink>
      <w:r w:rsidRPr="00B60B13">
        <w:rPr>
          <w:sz w:val="28"/>
          <w:szCs w:val="28"/>
        </w:rPr>
        <w:t xml:space="preserve"> </w:t>
      </w:r>
      <w:r>
        <w:rPr>
          <w:sz w:val="28"/>
          <w:szCs w:val="28"/>
        </w:rPr>
        <w:t>пожарной безопасности на работе и в быту;</w:t>
      </w:r>
    </w:p>
    <w:p w:rsidR="005A0C82" w:rsidRDefault="00B60B13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наличие</w:t>
      </w:r>
      <w:r w:rsidR="005A0C82">
        <w:rPr>
          <w:sz w:val="28"/>
          <w:szCs w:val="28"/>
        </w:rPr>
        <w:t xml:space="preserve"> в помещениях и строениях, находящихся в их собственности (пользовании), первичные средства тушения пожаров и противопожарный инвентарь в соответствии с </w:t>
      </w:r>
      <w:hyperlink r:id="rId8" w:history="1">
        <w:r w:rsidR="005A0C82" w:rsidRPr="00B60B13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правилами</w:t>
        </w:r>
      </w:hyperlink>
      <w:r w:rsidR="005A0C82" w:rsidRPr="00B60B13">
        <w:rPr>
          <w:sz w:val="28"/>
          <w:szCs w:val="28"/>
        </w:rPr>
        <w:t xml:space="preserve"> </w:t>
      </w:r>
      <w:r w:rsidR="005A0C82">
        <w:rPr>
          <w:sz w:val="28"/>
          <w:szCs w:val="28"/>
        </w:rPr>
        <w:t>пожарной безопасности и перечнем, утвержденным согласно приложению № 2;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9F9F9"/>
        </w:rPr>
        <w:t xml:space="preserve">осуществление общественного </w:t>
      </w:r>
      <w:proofErr w:type="gramStart"/>
      <w:r>
        <w:rPr>
          <w:sz w:val="28"/>
          <w:szCs w:val="28"/>
          <w:shd w:val="clear" w:color="auto" w:fill="F9F9F9"/>
        </w:rPr>
        <w:t>контроля за</w:t>
      </w:r>
      <w:proofErr w:type="gramEnd"/>
      <w:r>
        <w:rPr>
          <w:sz w:val="28"/>
          <w:szCs w:val="28"/>
          <w:shd w:val="clear" w:color="auto" w:fill="F9F9F9"/>
        </w:rPr>
        <w:t xml:space="preserve"> обеспечением пожарной безопасности;</w:t>
      </w:r>
    </w:p>
    <w:p w:rsidR="005A0C82" w:rsidRDefault="00B60B13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уведомление </w:t>
      </w:r>
      <w:r w:rsidR="005A0C82">
        <w:rPr>
          <w:sz w:val="28"/>
          <w:szCs w:val="28"/>
        </w:rPr>
        <w:t>при обнаружении пожаров пожарн</w:t>
      </w:r>
      <w:r>
        <w:rPr>
          <w:sz w:val="28"/>
          <w:szCs w:val="28"/>
        </w:rPr>
        <w:t>ой</w:t>
      </w:r>
      <w:r w:rsidR="005A0C82">
        <w:rPr>
          <w:sz w:val="28"/>
          <w:szCs w:val="28"/>
        </w:rPr>
        <w:t xml:space="preserve"> охран</w:t>
      </w:r>
      <w:r>
        <w:rPr>
          <w:sz w:val="28"/>
          <w:szCs w:val="28"/>
        </w:rPr>
        <w:t>ы</w:t>
      </w:r>
      <w:r w:rsidR="005A0C82">
        <w:rPr>
          <w:sz w:val="28"/>
          <w:szCs w:val="28"/>
        </w:rPr>
        <w:t>;</w:t>
      </w:r>
    </w:p>
    <w:p w:rsidR="005A0C82" w:rsidRDefault="00B60B13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="005A0C82">
        <w:rPr>
          <w:sz w:val="28"/>
          <w:szCs w:val="28"/>
        </w:rPr>
        <w:t>до прибытия пожарной охраны посильны</w:t>
      </w:r>
      <w:r>
        <w:rPr>
          <w:sz w:val="28"/>
          <w:szCs w:val="28"/>
        </w:rPr>
        <w:t>х</w:t>
      </w:r>
      <w:r w:rsidR="005A0C82">
        <w:rPr>
          <w:sz w:val="28"/>
          <w:szCs w:val="28"/>
        </w:rPr>
        <w:t xml:space="preserve"> мер по спасению людей, имущества и тушению пожаров;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содействие пожарной охране при тушении пожаров;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выполн</w:t>
      </w:r>
      <w:r w:rsidR="00B60B13">
        <w:rPr>
          <w:sz w:val="28"/>
          <w:szCs w:val="28"/>
        </w:rPr>
        <w:t>ение</w:t>
      </w:r>
      <w:r>
        <w:rPr>
          <w:sz w:val="28"/>
          <w:szCs w:val="28"/>
        </w:rPr>
        <w:t xml:space="preserve"> предписания, предостережения и ины</w:t>
      </w:r>
      <w:r w:rsidR="00B60B13">
        <w:rPr>
          <w:sz w:val="28"/>
          <w:szCs w:val="28"/>
        </w:rPr>
        <w:t>х</w:t>
      </w:r>
      <w:r>
        <w:rPr>
          <w:sz w:val="28"/>
          <w:szCs w:val="28"/>
        </w:rPr>
        <w:t xml:space="preserve"> законны</w:t>
      </w:r>
      <w:r w:rsidR="00B60B13">
        <w:rPr>
          <w:sz w:val="28"/>
          <w:szCs w:val="28"/>
        </w:rPr>
        <w:t>х</w:t>
      </w:r>
      <w:r>
        <w:rPr>
          <w:sz w:val="28"/>
          <w:szCs w:val="28"/>
        </w:rPr>
        <w:t xml:space="preserve"> требовани</w:t>
      </w:r>
      <w:r w:rsidR="00B60B13">
        <w:rPr>
          <w:sz w:val="28"/>
          <w:szCs w:val="28"/>
        </w:rPr>
        <w:t>й</w:t>
      </w:r>
      <w:r>
        <w:rPr>
          <w:sz w:val="28"/>
          <w:szCs w:val="28"/>
        </w:rPr>
        <w:t xml:space="preserve"> должностных лиц органов государственного пожарного надзора;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предоставл</w:t>
      </w:r>
      <w:r w:rsidR="00B60B13">
        <w:rPr>
          <w:sz w:val="28"/>
          <w:szCs w:val="28"/>
        </w:rPr>
        <w:t>ение</w:t>
      </w:r>
      <w:r>
        <w:rPr>
          <w:sz w:val="28"/>
          <w:szCs w:val="28"/>
        </w:rPr>
        <w:t xml:space="preserve"> в порядке, установленном законодательством Российской Федерации, возможност</w:t>
      </w:r>
      <w:r w:rsidR="00B60B13">
        <w:rPr>
          <w:sz w:val="28"/>
          <w:szCs w:val="28"/>
        </w:rPr>
        <w:t>и</w:t>
      </w:r>
      <w:r>
        <w:rPr>
          <w:sz w:val="28"/>
          <w:szCs w:val="28"/>
        </w:rPr>
        <w:t xml:space="preserve"> должностным лицам государственного пожарного надзора проводить обследования и </w:t>
      </w:r>
      <w:proofErr w:type="gramStart"/>
      <w:r>
        <w:rPr>
          <w:sz w:val="28"/>
          <w:szCs w:val="28"/>
        </w:rPr>
        <w:t>проверки</w:t>
      </w:r>
      <w:proofErr w:type="gramEnd"/>
      <w:r>
        <w:rPr>
          <w:sz w:val="28"/>
          <w:szCs w:val="28"/>
        </w:rPr>
        <w:t xml:space="preserve"> принадлежащих им производственных, хозяйственных, жилых и иных помещений и строений в целях контроля за соблюдением требований пожарной безопасности и пресечения их нарушений;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оказание помощи органам местного самоуправления в проведении противопожарной пропаганды с целью внедрения в сознание людей существования проблемы пожаров, формирования общественного мнения и психологических установок на личную и коллективную ответственность за пожарную безопасность, в изготовлении и распространении среди населения противопожарных памяток, листовок.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1.2. Формы участия граждан в добровольной пожарной охране: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вступление граждан на добровольной основе в индивидуальном порядке в добровольные пожарные, способные по своим деловым и моральным качествам, а также по состоянию здоровья исполнять обязанности, связанные с предупреждением и (или) тушением пожаров;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участие в деятельности по обеспечению пожарной безопасности на соответствующей территории муниципального образования (организации);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участие в обучении детей дошкольного и школьного возраста, учащихся образовательных учреждений, работоспособного населения и пенсионеров мерам пожарной безопасности, а также в осуществлении их подготовки к действиям при возникновении пожара;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участие в проведении противопожарной пропаганды;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участие в несении службы (дежурства) в подразделениях пожарной добровольной охраны;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участие в предупреждении пожаров;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участие в тушении пожаров;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проверка противопожарного состояния объектов или их отдельных участков на соответствующей территории муниципального образования (организации).</w:t>
      </w: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left="4920"/>
        <w:jc w:val="center"/>
        <w:rPr>
          <w:bCs/>
          <w:sz w:val="28"/>
          <w:szCs w:val="28"/>
        </w:rPr>
      </w:pPr>
    </w:p>
    <w:p w:rsidR="00B60B13" w:rsidRDefault="00B60B13" w:rsidP="00B60B13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№ </w:t>
      </w:r>
      <w:r>
        <w:rPr>
          <w:bCs/>
          <w:sz w:val="28"/>
          <w:szCs w:val="28"/>
        </w:rPr>
        <w:t>2</w:t>
      </w:r>
    </w:p>
    <w:p w:rsidR="00B60B13" w:rsidRDefault="00B60B13" w:rsidP="00B60B13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администрации</w:t>
      </w:r>
    </w:p>
    <w:p w:rsidR="00B60B13" w:rsidRDefault="00B60B13" w:rsidP="00B60B13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B60B13" w:rsidRDefault="00B60B13" w:rsidP="00B60B13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«Шеговарское»</w:t>
      </w:r>
    </w:p>
    <w:p w:rsidR="00B60B13" w:rsidRDefault="00B60B13" w:rsidP="00B60B13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 25 ноября  2020 года  №  49</w:t>
      </w: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shd w:val="clear" w:color="auto" w:fill="FFFFFF"/>
        <w:jc w:val="center"/>
        <w:textAlignment w:val="baseline"/>
        <w:outlineLvl w:val="1"/>
        <w:rPr>
          <w:b/>
          <w:spacing w:val="1"/>
          <w:sz w:val="28"/>
          <w:szCs w:val="28"/>
        </w:rPr>
      </w:pPr>
      <w:r w:rsidRPr="00B60B13">
        <w:rPr>
          <w:b/>
          <w:spacing w:val="1"/>
          <w:sz w:val="28"/>
          <w:szCs w:val="28"/>
        </w:rPr>
        <w:t xml:space="preserve">Перечень первичных средств тушения пожаров и противопожарного инвентаря, обязательного для помещений и строений, находящихся в собственности (пользовании) граждан на территории муниципального образования </w:t>
      </w:r>
      <w:r w:rsidR="00B60B13">
        <w:rPr>
          <w:b/>
          <w:spacing w:val="1"/>
          <w:sz w:val="28"/>
          <w:szCs w:val="28"/>
        </w:rPr>
        <w:t>«Шеговарское»</w:t>
      </w:r>
    </w:p>
    <w:p w:rsidR="00B60B13" w:rsidRPr="00B60B13" w:rsidRDefault="00B60B13" w:rsidP="005A0C82">
      <w:pPr>
        <w:shd w:val="clear" w:color="auto" w:fill="FFFFFF"/>
        <w:jc w:val="center"/>
        <w:textAlignment w:val="baseline"/>
        <w:outlineLvl w:val="1"/>
        <w:rPr>
          <w:b/>
          <w:spacing w:val="1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"/>
        <w:gridCol w:w="2393"/>
        <w:gridCol w:w="1302"/>
        <w:gridCol w:w="1761"/>
        <w:gridCol w:w="1302"/>
        <w:gridCol w:w="942"/>
        <w:gridCol w:w="842"/>
        <w:gridCol w:w="169"/>
      </w:tblGrid>
      <w:tr w:rsidR="005A0C82" w:rsidTr="005A0C82">
        <w:trPr>
          <w:trHeight w:val="12"/>
        </w:trPr>
        <w:tc>
          <w:tcPr>
            <w:tcW w:w="644" w:type="dxa"/>
            <w:shd w:val="clear" w:color="auto" w:fill="FFFFFF"/>
            <w:hideMark/>
          </w:tcPr>
          <w:p w:rsidR="005A0C82" w:rsidRDefault="005A0C82">
            <w:pPr>
              <w:rPr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FFFFFF"/>
            <w:hideMark/>
          </w:tcPr>
          <w:p w:rsidR="005A0C82" w:rsidRDefault="005A0C82">
            <w:pPr>
              <w:rPr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FFFFFF"/>
            <w:hideMark/>
          </w:tcPr>
          <w:p w:rsidR="005A0C82" w:rsidRDefault="005A0C82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FFFFFF"/>
            <w:hideMark/>
          </w:tcPr>
          <w:p w:rsidR="005A0C82" w:rsidRDefault="005A0C82">
            <w:pPr>
              <w:rPr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FFFFFF"/>
            <w:hideMark/>
          </w:tcPr>
          <w:p w:rsidR="005A0C82" w:rsidRDefault="005A0C82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FFFFFF"/>
            <w:hideMark/>
          </w:tcPr>
          <w:p w:rsidR="005A0C82" w:rsidRDefault="005A0C82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shd w:val="clear" w:color="auto" w:fill="FFFFFF"/>
            <w:hideMark/>
          </w:tcPr>
          <w:p w:rsidR="005A0C82" w:rsidRDefault="005A0C82">
            <w:pPr>
              <w:rPr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FFFFFF"/>
            <w:hideMark/>
          </w:tcPr>
          <w:p w:rsidR="005A0C82" w:rsidRDefault="005A0C82">
            <w:pPr>
              <w:rPr>
                <w:sz w:val="20"/>
                <w:szCs w:val="20"/>
              </w:rPr>
            </w:pPr>
          </w:p>
        </w:tc>
      </w:tr>
      <w:tr w:rsidR="005A0C82" w:rsidTr="005A0C82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 xml:space="preserve">N </w:t>
            </w:r>
            <w:proofErr w:type="gramStart"/>
            <w:r>
              <w:rPr>
                <w:color w:val="2D2D2D"/>
                <w:spacing w:val="1"/>
              </w:rPr>
              <w:t>п</w:t>
            </w:r>
            <w:proofErr w:type="gramEnd"/>
            <w:r>
              <w:rPr>
                <w:color w:val="2D2D2D"/>
                <w:spacing w:val="1"/>
              </w:rPr>
              <w:t>/п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Наименование зданий и помещений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proofErr w:type="spellStart"/>
            <w:r>
              <w:rPr>
                <w:color w:val="2D2D2D"/>
                <w:spacing w:val="1"/>
              </w:rPr>
              <w:t>Защищ</w:t>
            </w:r>
            <w:proofErr w:type="gramStart"/>
            <w:r>
              <w:rPr>
                <w:color w:val="2D2D2D"/>
                <w:spacing w:val="1"/>
              </w:rPr>
              <w:t>а</w:t>
            </w:r>
            <w:proofErr w:type="spellEnd"/>
            <w:r>
              <w:rPr>
                <w:color w:val="2D2D2D"/>
                <w:spacing w:val="1"/>
              </w:rPr>
              <w:t>-</w:t>
            </w:r>
            <w:proofErr w:type="gramEnd"/>
            <w:r>
              <w:rPr>
                <w:color w:val="2D2D2D"/>
                <w:spacing w:val="1"/>
              </w:rPr>
              <w:br/>
            </w:r>
            <w:proofErr w:type="spellStart"/>
            <w:r>
              <w:rPr>
                <w:color w:val="2D2D2D"/>
                <w:spacing w:val="1"/>
              </w:rPr>
              <w:t>емая</w:t>
            </w:r>
            <w:proofErr w:type="spellEnd"/>
            <w:r>
              <w:rPr>
                <w:color w:val="2D2D2D"/>
                <w:spacing w:val="1"/>
              </w:rPr>
              <w:t xml:space="preserve"> площадь</w:t>
            </w:r>
          </w:p>
        </w:tc>
        <w:tc>
          <w:tcPr>
            <w:tcW w:w="5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Средства пожаротушения и противопожарного инвентаря (штук)</w:t>
            </w:r>
          </w:p>
        </w:tc>
      </w:tr>
      <w:tr w:rsidR="005A0C82" w:rsidTr="005A0C82">
        <w:tc>
          <w:tcPr>
            <w:tcW w:w="6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rPr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порошковый огнетушитель ОП-5 (4)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ящик</w:t>
            </w:r>
            <w:r>
              <w:rPr>
                <w:color w:val="2D2D2D"/>
                <w:spacing w:val="1"/>
              </w:rPr>
              <w:br/>
              <w:t xml:space="preserve">с песком емкостью 0,5 </w:t>
            </w:r>
            <w:proofErr w:type="spellStart"/>
            <w:r>
              <w:rPr>
                <w:color w:val="2D2D2D"/>
                <w:spacing w:val="1"/>
              </w:rPr>
              <w:t>куб</w:t>
            </w:r>
            <w:proofErr w:type="gramStart"/>
            <w:r>
              <w:rPr>
                <w:color w:val="2D2D2D"/>
                <w:spacing w:val="1"/>
              </w:rPr>
              <w:t>.м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бочка</w:t>
            </w:r>
            <w:r>
              <w:rPr>
                <w:color w:val="2D2D2D"/>
                <w:spacing w:val="1"/>
              </w:rPr>
              <w:br/>
              <w:t>с водой</w:t>
            </w:r>
            <w:r>
              <w:rPr>
                <w:color w:val="2D2D2D"/>
                <w:spacing w:val="1"/>
              </w:rPr>
              <w:br/>
              <w:t>и ведро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багор, топор, лопата</w:t>
            </w:r>
          </w:p>
        </w:tc>
      </w:tr>
      <w:tr w:rsidR="005A0C82" w:rsidTr="005A0C82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Жилые дома коттеджного типа для постоянного проживания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Здание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1 (*)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-</w:t>
            </w:r>
          </w:p>
        </w:tc>
      </w:tr>
      <w:tr w:rsidR="005A0C82" w:rsidTr="005A0C82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Дачи и иные жилые здания для сезонного проживания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Здание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1(*)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1 (*)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1, 1, (*)</w:t>
            </w:r>
          </w:p>
        </w:tc>
      </w:tr>
      <w:tr w:rsidR="005A0C82" w:rsidTr="005A0C82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Частные жилые дома для постоянного проживания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Здание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1 (*)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1, 1</w:t>
            </w:r>
          </w:p>
        </w:tc>
      </w:tr>
      <w:tr w:rsidR="005A0C82" w:rsidTr="005A0C82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Индивидуальные гаражи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Гараж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-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-</w:t>
            </w:r>
          </w:p>
        </w:tc>
      </w:tr>
      <w:tr w:rsidR="005A0C82" w:rsidTr="005A0C82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Хозяйственные постройки, гаражные кооперативы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Группа построек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1 (*)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0, 1</w:t>
            </w:r>
          </w:p>
        </w:tc>
      </w:tr>
      <w:tr w:rsidR="005A0C82" w:rsidTr="005A0C82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Многоквартирные жилые дома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Квартира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-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spacing w:line="252" w:lineRule="atLeast"/>
              <w:jc w:val="center"/>
              <w:textAlignment w:val="baseline"/>
              <w:rPr>
                <w:color w:val="2D2D2D"/>
                <w:spacing w:val="1"/>
              </w:rPr>
            </w:pPr>
            <w:r>
              <w:rPr>
                <w:color w:val="2D2D2D"/>
                <w:spacing w:val="1"/>
              </w:rPr>
              <w:t>-</w:t>
            </w:r>
          </w:p>
        </w:tc>
      </w:tr>
      <w:tr w:rsidR="005A0C82" w:rsidTr="005A0C82">
        <w:tc>
          <w:tcPr>
            <w:tcW w:w="9186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C82" w:rsidRDefault="005A0C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A0C82" w:rsidRDefault="005A0C82">
            <w:pPr>
              <w:rPr>
                <w:sz w:val="20"/>
                <w:szCs w:val="20"/>
              </w:rPr>
            </w:pPr>
          </w:p>
        </w:tc>
      </w:tr>
    </w:tbl>
    <w:p w:rsidR="005A0C82" w:rsidRDefault="005A0C82" w:rsidP="005A0C82">
      <w:pPr>
        <w:spacing w:line="252" w:lineRule="atLeast"/>
        <w:ind w:firstLine="702"/>
        <w:textAlignment w:val="baseline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>Примечание:</w:t>
      </w:r>
    </w:p>
    <w:p w:rsidR="005A0C82" w:rsidRDefault="005A0C82" w:rsidP="005A0C82">
      <w:pPr>
        <w:spacing w:line="252" w:lineRule="atLeast"/>
        <w:ind w:firstLine="702"/>
        <w:textAlignment w:val="baseline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>1. (*) - устанавливается в период проживания (летнее время).</w:t>
      </w:r>
    </w:p>
    <w:p w:rsidR="005A0C82" w:rsidRDefault="005A0C82" w:rsidP="005A0C82">
      <w:pPr>
        <w:widowControl w:val="0"/>
        <w:autoSpaceDE w:val="0"/>
        <w:autoSpaceDN w:val="0"/>
        <w:adjustRightInd w:val="0"/>
        <w:jc w:val="both"/>
        <w:outlineLvl w:val="1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ab/>
        <w:t xml:space="preserve">2. В жилых домах коридорного типа </w:t>
      </w:r>
      <w:proofErr w:type="gramStart"/>
      <w:r>
        <w:rPr>
          <w:color w:val="2D2D2D"/>
          <w:spacing w:val="1"/>
          <w:sz w:val="28"/>
          <w:szCs w:val="28"/>
        </w:rPr>
        <w:t>устанавливается не менее двух огнетушителей</w:t>
      </w:r>
      <w:proofErr w:type="gramEnd"/>
      <w:r>
        <w:rPr>
          <w:color w:val="2D2D2D"/>
          <w:spacing w:val="1"/>
          <w:sz w:val="28"/>
          <w:szCs w:val="28"/>
        </w:rPr>
        <w:t xml:space="preserve"> на этаж.</w:t>
      </w:r>
    </w:p>
    <w:p w:rsidR="005A0C82" w:rsidRDefault="005A0C82" w:rsidP="005A0C82">
      <w:pPr>
        <w:widowControl w:val="0"/>
        <w:autoSpaceDE w:val="0"/>
        <w:autoSpaceDN w:val="0"/>
        <w:adjustRightInd w:val="0"/>
        <w:jc w:val="both"/>
        <w:outlineLvl w:val="1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ab/>
        <w:t>3. Размещение огнетушителей в коридорах, проходах не должно препятствовать безопасной эвакуации людей. Их следует располагать на видных местах вблизи от выходов помещений на высоте не более 1,5 м.</w:t>
      </w:r>
      <w:r>
        <w:rPr>
          <w:color w:val="2D2D2D"/>
          <w:spacing w:val="1"/>
          <w:sz w:val="28"/>
          <w:szCs w:val="28"/>
        </w:rPr>
        <w:tab/>
        <w:t xml:space="preserve">4. </w:t>
      </w:r>
      <w:r w:rsidR="00B60B13">
        <w:rPr>
          <w:color w:val="2D2D2D"/>
          <w:spacing w:val="1"/>
          <w:sz w:val="28"/>
          <w:szCs w:val="28"/>
        </w:rPr>
        <w:t xml:space="preserve">       </w:t>
      </w:r>
      <w:r>
        <w:rPr>
          <w:color w:val="2D2D2D"/>
          <w:spacing w:val="1"/>
          <w:sz w:val="28"/>
          <w:szCs w:val="28"/>
        </w:rPr>
        <w:t>Огнетушители должны всегда содержаться в исправном состоянии, периодически осматриваться и своевременно перезаряжаться.</w:t>
      </w:r>
    </w:p>
    <w:p w:rsidR="00B60B13" w:rsidRDefault="00B60B13" w:rsidP="005A0C82">
      <w:pPr>
        <w:widowControl w:val="0"/>
        <w:autoSpaceDE w:val="0"/>
        <w:autoSpaceDN w:val="0"/>
        <w:adjustRightInd w:val="0"/>
        <w:jc w:val="both"/>
        <w:outlineLvl w:val="1"/>
        <w:rPr>
          <w:color w:val="2D2D2D"/>
          <w:spacing w:val="1"/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both"/>
        <w:outlineLvl w:val="1"/>
        <w:rPr>
          <w:color w:val="2D2D2D"/>
          <w:spacing w:val="1"/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both"/>
        <w:outlineLvl w:val="1"/>
        <w:rPr>
          <w:color w:val="2D2D2D"/>
          <w:spacing w:val="1"/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both"/>
        <w:outlineLvl w:val="1"/>
        <w:rPr>
          <w:color w:val="2D2D2D"/>
          <w:spacing w:val="1"/>
          <w:sz w:val="28"/>
          <w:szCs w:val="28"/>
        </w:rPr>
      </w:pPr>
    </w:p>
    <w:p w:rsidR="00B60B13" w:rsidRDefault="00B60B13" w:rsidP="005A0C82">
      <w:pPr>
        <w:widowControl w:val="0"/>
        <w:autoSpaceDE w:val="0"/>
        <w:autoSpaceDN w:val="0"/>
        <w:adjustRightInd w:val="0"/>
        <w:jc w:val="both"/>
        <w:outlineLvl w:val="1"/>
        <w:rPr>
          <w:color w:val="2D2D2D"/>
          <w:spacing w:val="1"/>
          <w:sz w:val="28"/>
          <w:szCs w:val="28"/>
        </w:rPr>
      </w:pPr>
    </w:p>
    <w:p w:rsidR="00B60B13" w:rsidRDefault="00B60B13" w:rsidP="00B60B13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№ </w:t>
      </w:r>
      <w:r>
        <w:rPr>
          <w:bCs/>
          <w:sz w:val="28"/>
          <w:szCs w:val="28"/>
        </w:rPr>
        <w:t>3</w:t>
      </w:r>
    </w:p>
    <w:p w:rsidR="00B60B13" w:rsidRDefault="00B60B13" w:rsidP="00B60B13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администрации</w:t>
      </w:r>
    </w:p>
    <w:p w:rsidR="00B60B13" w:rsidRDefault="00B60B13" w:rsidP="00B60B13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B60B13" w:rsidRDefault="00B60B13" w:rsidP="00B60B13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«Шеговарское»</w:t>
      </w:r>
    </w:p>
    <w:p w:rsidR="00B60B13" w:rsidRDefault="00B60B13" w:rsidP="00B60B13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 25 ноября  2020 года  №  49</w:t>
      </w:r>
    </w:p>
    <w:p w:rsidR="005A0C82" w:rsidRDefault="005A0C82" w:rsidP="005A0C82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A0C82" w:rsidRPr="003F066E" w:rsidRDefault="005A0C82" w:rsidP="005A0C82">
      <w:pPr>
        <w:pStyle w:val="a7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3F066E">
        <w:rPr>
          <w:b/>
          <w:bCs/>
          <w:sz w:val="28"/>
          <w:szCs w:val="28"/>
          <w:bdr w:val="none" w:sz="0" w:space="0" w:color="auto" w:frame="1"/>
        </w:rPr>
        <w:t>Перечень</w:t>
      </w:r>
    </w:p>
    <w:p w:rsidR="005A0C82" w:rsidRPr="003F066E" w:rsidRDefault="005A0C82" w:rsidP="005A0C82">
      <w:pPr>
        <w:pStyle w:val="a7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3F066E">
        <w:rPr>
          <w:b/>
          <w:bCs/>
          <w:sz w:val="28"/>
          <w:szCs w:val="28"/>
          <w:bdr w:val="none" w:sz="0" w:space="0" w:color="auto" w:frame="1"/>
        </w:rPr>
        <w:t>социально значимых работ по обеспечению первичных мер</w:t>
      </w:r>
    </w:p>
    <w:p w:rsidR="003F066E" w:rsidRDefault="005A0C82" w:rsidP="005A0C82">
      <w:pPr>
        <w:pStyle w:val="a7"/>
        <w:spacing w:before="0" w:beforeAutospacing="0" w:after="0" w:afterAutospacing="0"/>
        <w:jc w:val="center"/>
        <w:textAlignment w:val="baseline"/>
        <w:rPr>
          <w:b/>
          <w:spacing w:val="1"/>
          <w:sz w:val="28"/>
          <w:szCs w:val="28"/>
        </w:rPr>
      </w:pPr>
      <w:r w:rsidRPr="003F066E">
        <w:rPr>
          <w:b/>
          <w:bCs/>
          <w:sz w:val="28"/>
          <w:szCs w:val="28"/>
          <w:bdr w:val="none" w:sz="0" w:space="0" w:color="auto" w:frame="1"/>
        </w:rPr>
        <w:t xml:space="preserve">пожарной безопасности на территории </w:t>
      </w:r>
      <w:proofErr w:type="gramStart"/>
      <w:r w:rsidRPr="003F066E">
        <w:rPr>
          <w:b/>
          <w:spacing w:val="1"/>
          <w:sz w:val="28"/>
          <w:szCs w:val="28"/>
        </w:rPr>
        <w:t>муниципального</w:t>
      </w:r>
      <w:proofErr w:type="gramEnd"/>
    </w:p>
    <w:p w:rsidR="005A0C82" w:rsidRPr="003F066E" w:rsidRDefault="005A0C82" w:rsidP="005A0C82">
      <w:pPr>
        <w:pStyle w:val="a7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3F066E">
        <w:rPr>
          <w:b/>
          <w:spacing w:val="1"/>
          <w:sz w:val="28"/>
          <w:szCs w:val="28"/>
        </w:rPr>
        <w:t xml:space="preserve"> образования </w:t>
      </w:r>
      <w:r w:rsidR="003F066E" w:rsidRPr="003F066E">
        <w:rPr>
          <w:b/>
          <w:spacing w:val="1"/>
          <w:sz w:val="28"/>
          <w:szCs w:val="28"/>
        </w:rPr>
        <w:t>«Шеговарское»</w:t>
      </w:r>
    </w:p>
    <w:p w:rsidR="005A0C82" w:rsidRDefault="005A0C82" w:rsidP="005A0C82">
      <w:pPr>
        <w:pStyle w:val="a7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1. Осуществление патрулирования в границах </w:t>
      </w:r>
      <w:r>
        <w:rPr>
          <w:spacing w:val="1"/>
          <w:sz w:val="28"/>
          <w:szCs w:val="28"/>
        </w:rPr>
        <w:t xml:space="preserve">муниципального образования </w:t>
      </w:r>
      <w:r w:rsidR="003F066E">
        <w:rPr>
          <w:spacing w:val="1"/>
          <w:sz w:val="28"/>
          <w:szCs w:val="28"/>
        </w:rPr>
        <w:t>«Шеговарское»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  <w:bdr w:val="none" w:sz="0" w:space="0" w:color="auto" w:frame="1"/>
        </w:rPr>
        <w:t>в целях соблюдения особого противопожарного режима, принятия мер по ликвидации возгораний.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2. Выполнение мероприятий, исключающих возможность переброса огня при лесных пожарах на здания и сооружения </w:t>
      </w:r>
      <w:r>
        <w:rPr>
          <w:spacing w:val="1"/>
          <w:sz w:val="28"/>
          <w:szCs w:val="28"/>
        </w:rPr>
        <w:t xml:space="preserve">муниципального образования </w:t>
      </w:r>
      <w:r w:rsidR="003F066E">
        <w:rPr>
          <w:spacing w:val="1"/>
          <w:sz w:val="28"/>
          <w:szCs w:val="28"/>
        </w:rPr>
        <w:t xml:space="preserve">«Шеговарское» </w:t>
      </w:r>
      <w:r>
        <w:rPr>
          <w:sz w:val="28"/>
          <w:szCs w:val="28"/>
          <w:bdr w:val="none" w:sz="0" w:space="0" w:color="auto" w:frame="1"/>
        </w:rPr>
        <w:t xml:space="preserve"> (устройство защитных противопожарных полос, посадка лиственных насаждений, уборка сухой растительности и другие).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3. Тушение загорания сухой травы, кустарников подручными средствами, первичными средствами пожаротушения.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4. Обеспечение своевременной очистки территорий </w:t>
      </w:r>
      <w:r>
        <w:rPr>
          <w:spacing w:val="1"/>
          <w:sz w:val="28"/>
          <w:szCs w:val="28"/>
        </w:rPr>
        <w:t xml:space="preserve">муниципального образования </w:t>
      </w:r>
      <w:r w:rsidR="003F066E">
        <w:rPr>
          <w:spacing w:val="1"/>
          <w:sz w:val="28"/>
          <w:szCs w:val="28"/>
        </w:rPr>
        <w:t xml:space="preserve">«Шеговарское» </w:t>
      </w:r>
      <w:r>
        <w:rPr>
          <w:sz w:val="28"/>
          <w:szCs w:val="28"/>
          <w:bdr w:val="none" w:sz="0" w:space="0" w:color="auto" w:frame="1"/>
        </w:rPr>
        <w:t xml:space="preserve"> 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опавших листьев, сухой травы и т.п.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5. Очистка зимой от снега и льда дорог, проездов и подъездов к зданиям, сооружениям и </w:t>
      </w:r>
      <w:proofErr w:type="spellStart"/>
      <w:r>
        <w:rPr>
          <w:sz w:val="28"/>
          <w:szCs w:val="28"/>
          <w:bdr w:val="none" w:sz="0" w:space="0" w:color="auto" w:frame="1"/>
        </w:rPr>
        <w:t>водоисточникам</w:t>
      </w:r>
      <w:proofErr w:type="spellEnd"/>
      <w:r>
        <w:rPr>
          <w:sz w:val="28"/>
          <w:szCs w:val="28"/>
          <w:bdr w:val="none" w:sz="0" w:space="0" w:color="auto" w:frame="1"/>
        </w:rPr>
        <w:t xml:space="preserve">, </w:t>
      </w:r>
      <w:r w:rsidR="003F066E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используемым в целях пожаротушения.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  <w:bdr w:val="none" w:sz="0" w:space="0" w:color="auto" w:frame="1"/>
        </w:rPr>
        <w:t xml:space="preserve"> Очистка зимой от снега и льда источников наружного противопожарного водоснабжения.</w:t>
      </w:r>
    </w:p>
    <w:p w:rsidR="005A0C82" w:rsidRDefault="005A0C82" w:rsidP="005A0C82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7. Распространение среди населения </w:t>
      </w:r>
      <w:r>
        <w:rPr>
          <w:spacing w:val="1"/>
          <w:sz w:val="28"/>
          <w:szCs w:val="28"/>
        </w:rPr>
        <w:t xml:space="preserve">муниципального образования </w:t>
      </w:r>
      <w:r w:rsidR="003F066E">
        <w:rPr>
          <w:spacing w:val="1"/>
          <w:sz w:val="28"/>
          <w:szCs w:val="28"/>
        </w:rPr>
        <w:t xml:space="preserve">«Шеговарское» </w:t>
      </w:r>
      <w:bookmarkStart w:id="0" w:name="_GoBack"/>
      <w:bookmarkEnd w:id="0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  <w:bdr w:val="none" w:sz="0" w:space="0" w:color="auto" w:frame="1"/>
        </w:rPr>
        <w:t>агитационных, обучающих и предупреждающих материалов по вопросам пожарной безопасности.</w:t>
      </w:r>
    </w:p>
    <w:p w:rsidR="005A0C82" w:rsidRDefault="005A0C82" w:rsidP="005A0C8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423F99" w:rsidRDefault="00423F99" w:rsidP="005A0C82">
      <w:pPr>
        <w:tabs>
          <w:tab w:val="left" w:pos="9498"/>
        </w:tabs>
        <w:ind w:right="21"/>
        <w:jc w:val="center"/>
      </w:pPr>
    </w:p>
    <w:sectPr w:rsidR="00423F99" w:rsidSect="00633EF5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24E57"/>
    <w:rsid w:val="00072872"/>
    <w:rsid w:val="00085F57"/>
    <w:rsid w:val="000A0F6B"/>
    <w:rsid w:val="000B527F"/>
    <w:rsid w:val="000E27B9"/>
    <w:rsid w:val="000E2BEC"/>
    <w:rsid w:val="000F03B6"/>
    <w:rsid w:val="00105AF6"/>
    <w:rsid w:val="001334C3"/>
    <w:rsid w:val="0013722E"/>
    <w:rsid w:val="00143F03"/>
    <w:rsid w:val="00146A05"/>
    <w:rsid w:val="00186071"/>
    <w:rsid w:val="00186370"/>
    <w:rsid w:val="0018673F"/>
    <w:rsid w:val="00194198"/>
    <w:rsid w:val="00197C26"/>
    <w:rsid w:val="001E65C2"/>
    <w:rsid w:val="0021460C"/>
    <w:rsid w:val="002177A0"/>
    <w:rsid w:val="002239AD"/>
    <w:rsid w:val="002253F5"/>
    <w:rsid w:val="00295314"/>
    <w:rsid w:val="002A3551"/>
    <w:rsid w:val="002C0D1E"/>
    <w:rsid w:val="002C6E01"/>
    <w:rsid w:val="003101B4"/>
    <w:rsid w:val="00313D78"/>
    <w:rsid w:val="003530E3"/>
    <w:rsid w:val="00374204"/>
    <w:rsid w:val="003D0E16"/>
    <w:rsid w:val="003F066E"/>
    <w:rsid w:val="003F2337"/>
    <w:rsid w:val="004113FF"/>
    <w:rsid w:val="00423F99"/>
    <w:rsid w:val="0043352B"/>
    <w:rsid w:val="00465FF4"/>
    <w:rsid w:val="004A447A"/>
    <w:rsid w:val="004D7CED"/>
    <w:rsid w:val="00520F92"/>
    <w:rsid w:val="00522C8A"/>
    <w:rsid w:val="00526266"/>
    <w:rsid w:val="00566680"/>
    <w:rsid w:val="00574F0B"/>
    <w:rsid w:val="0058413E"/>
    <w:rsid w:val="00593D40"/>
    <w:rsid w:val="005A0C82"/>
    <w:rsid w:val="005B4302"/>
    <w:rsid w:val="005E64D6"/>
    <w:rsid w:val="00633EF5"/>
    <w:rsid w:val="00664F74"/>
    <w:rsid w:val="0069665E"/>
    <w:rsid w:val="006E71E5"/>
    <w:rsid w:val="0070066B"/>
    <w:rsid w:val="00743A97"/>
    <w:rsid w:val="00744A87"/>
    <w:rsid w:val="0075664B"/>
    <w:rsid w:val="0076668F"/>
    <w:rsid w:val="00797BD2"/>
    <w:rsid w:val="007B36BB"/>
    <w:rsid w:val="007D16B6"/>
    <w:rsid w:val="00810284"/>
    <w:rsid w:val="008244BF"/>
    <w:rsid w:val="008327A9"/>
    <w:rsid w:val="008429C9"/>
    <w:rsid w:val="00892E11"/>
    <w:rsid w:val="00895E04"/>
    <w:rsid w:val="008C6BD5"/>
    <w:rsid w:val="008D621B"/>
    <w:rsid w:val="008F2E1F"/>
    <w:rsid w:val="008F7CA8"/>
    <w:rsid w:val="00911C99"/>
    <w:rsid w:val="00971C68"/>
    <w:rsid w:val="009747E3"/>
    <w:rsid w:val="00995889"/>
    <w:rsid w:val="009A04E8"/>
    <w:rsid w:val="009A12C6"/>
    <w:rsid w:val="009C4200"/>
    <w:rsid w:val="009C5340"/>
    <w:rsid w:val="009D1DF4"/>
    <w:rsid w:val="009E5B48"/>
    <w:rsid w:val="00A711AC"/>
    <w:rsid w:val="00A866F4"/>
    <w:rsid w:val="00AD2285"/>
    <w:rsid w:val="00AE67A4"/>
    <w:rsid w:val="00B60B13"/>
    <w:rsid w:val="00B63DEF"/>
    <w:rsid w:val="00B758AD"/>
    <w:rsid w:val="00B90E00"/>
    <w:rsid w:val="00BE73FA"/>
    <w:rsid w:val="00BF1F84"/>
    <w:rsid w:val="00BF27BD"/>
    <w:rsid w:val="00C107B4"/>
    <w:rsid w:val="00C3119F"/>
    <w:rsid w:val="00C43B3E"/>
    <w:rsid w:val="00C848C2"/>
    <w:rsid w:val="00CC311E"/>
    <w:rsid w:val="00CD2F85"/>
    <w:rsid w:val="00CD4697"/>
    <w:rsid w:val="00D01716"/>
    <w:rsid w:val="00D45E6C"/>
    <w:rsid w:val="00D577E4"/>
    <w:rsid w:val="00DA0DB0"/>
    <w:rsid w:val="00DD46E9"/>
    <w:rsid w:val="00DE4E7E"/>
    <w:rsid w:val="00E07ABB"/>
    <w:rsid w:val="00E13690"/>
    <w:rsid w:val="00E15FD4"/>
    <w:rsid w:val="00E40685"/>
    <w:rsid w:val="00E52A65"/>
    <w:rsid w:val="00E6662F"/>
    <w:rsid w:val="00E70A77"/>
    <w:rsid w:val="00EF3557"/>
    <w:rsid w:val="00F00B9D"/>
    <w:rsid w:val="00F422E6"/>
    <w:rsid w:val="00F640B0"/>
    <w:rsid w:val="00F64A15"/>
    <w:rsid w:val="00FA3DFE"/>
    <w:rsid w:val="00FE478C"/>
    <w:rsid w:val="00FF30D4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A0C82"/>
    <w:rPr>
      <w:rFonts w:ascii="Times New Roman" w:hAnsi="Times New Roman" w:cs="Times New Roman" w:hint="default"/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5A0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A0C82"/>
    <w:rPr>
      <w:rFonts w:ascii="Times New Roman" w:hAnsi="Times New Roman" w:cs="Times New Roman" w:hint="default"/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5A0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BE331242F6A1C161752766219271439992590B778ACFDB6AB042A4BDD16758EEA38D724D7D9847oAO5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BE331242F6A1C161752766219271439992590B778ACFDB6AB042A4BDD16758EEA38D724D7D9847oAO5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3A7BD869CBD0C61388DF2121831675F7B9BB641C403ED74DE15CCB987CB0CE17282519DFAB19B7DC129Dx206H" TargetMode="External"/><Relationship Id="rId5" Type="http://schemas.openxmlformats.org/officeDocument/2006/relationships/hyperlink" Target="consultantplus://offline/ref=663A7BD869CBD0C61388C12C37EF4A7FF5B0E46D1C4A358710BE0796CF75BA9950677C5899xA0F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2020-11-24T07:49:00Z</cp:lastPrinted>
  <dcterms:created xsi:type="dcterms:W3CDTF">2020-11-25T11:57:00Z</dcterms:created>
  <dcterms:modified xsi:type="dcterms:W3CDTF">2020-11-25T11:57:00Z</dcterms:modified>
</cp:coreProperties>
</file>